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9C617" w14:textId="4E5661AB" w:rsidR="004F0383" w:rsidRPr="004F0383" w:rsidRDefault="004F0383" w:rsidP="004F0383">
      <w:pPr>
        <w:spacing w:line="240" w:lineRule="auto"/>
        <w:jc w:val="center"/>
        <w:rPr>
          <w:rFonts w:eastAsia="Times New Roman"/>
          <w:b/>
          <w:bCs/>
          <w:sz w:val="28"/>
          <w:szCs w:val="28"/>
        </w:rPr>
      </w:pPr>
      <w:r w:rsidRPr="004F0383">
        <w:rPr>
          <w:rFonts w:eastAsia="Times New Roman"/>
          <w:b/>
          <w:bCs/>
          <w:sz w:val="28"/>
          <w:szCs w:val="28"/>
        </w:rPr>
        <w:t>The bylaws committee has received a recommendation to add the Executive Board position of Corresponding Secretary to the new bylaws.</w:t>
      </w:r>
    </w:p>
    <w:p w14:paraId="2E1837A7" w14:textId="508F3596" w:rsidR="004F0383" w:rsidRDefault="0029357B" w:rsidP="0029357B">
      <w:pPr>
        <w:spacing w:line="240" w:lineRule="auto"/>
        <w:jc w:val="center"/>
        <w:rPr>
          <w:rFonts w:eastAsia="Times New Roman"/>
          <w:b/>
          <w:bCs/>
          <w:szCs w:val="24"/>
        </w:rPr>
        <w:sectPr w:rsidR="004F0383" w:rsidSect="004F0383">
          <w:headerReference w:type="default" r:id="rId7"/>
          <w:footerReference w:type="default" r:id="rId8"/>
          <w:pgSz w:w="15840" w:h="12240" w:orient="landscape"/>
          <w:pgMar w:top="1440" w:right="1440" w:bottom="1440" w:left="720" w:header="720" w:footer="720" w:gutter="0"/>
          <w:cols w:space="720"/>
          <w:docGrid w:linePitch="360"/>
        </w:sectPr>
      </w:pPr>
      <w:r>
        <w:rPr>
          <w:rFonts w:eastAsia="Times New Roman"/>
          <w:b/>
          <w:bCs/>
          <w:szCs w:val="24"/>
        </w:rPr>
        <w:t>We currently have the position of Recording Secretary.  Their responsibilities are below.</w:t>
      </w:r>
    </w:p>
    <w:p w14:paraId="3108172D" w14:textId="6573FF5B" w:rsidR="004F0383" w:rsidRPr="004F0383" w:rsidRDefault="004F0383" w:rsidP="004F0383">
      <w:pPr>
        <w:spacing w:line="240" w:lineRule="auto"/>
        <w:jc w:val="center"/>
        <w:rPr>
          <w:rFonts w:eastAsia="Times New Roman"/>
          <w:b/>
          <w:bCs/>
          <w:szCs w:val="24"/>
        </w:rPr>
      </w:pPr>
    </w:p>
    <w:p w14:paraId="586FAE0C" w14:textId="2448D36B" w:rsidR="00E26834" w:rsidRPr="00E26834" w:rsidRDefault="00E26834" w:rsidP="0029357B">
      <w:pPr>
        <w:shd w:val="clear" w:color="auto" w:fill="FFFFFF"/>
        <w:spacing w:after="100" w:afterAutospacing="1" w:line="240" w:lineRule="auto"/>
        <w:jc w:val="center"/>
        <w:rPr>
          <w:rFonts w:eastAsia="Times New Roman"/>
          <w:b/>
          <w:bCs/>
          <w:sz w:val="32"/>
          <w:szCs w:val="32"/>
        </w:rPr>
      </w:pPr>
      <w:r w:rsidRPr="00E26834">
        <w:rPr>
          <w:rFonts w:eastAsia="Times New Roman"/>
          <w:b/>
          <w:bCs/>
          <w:sz w:val="32"/>
          <w:szCs w:val="32"/>
          <w:highlight w:val="lightGray"/>
        </w:rPr>
        <w:t>RECORDING SECRETARY</w:t>
      </w:r>
    </w:p>
    <w:p w14:paraId="228A7C1E" w14:textId="09F35E27" w:rsidR="004F0383" w:rsidRPr="004F0383" w:rsidRDefault="004F0383" w:rsidP="004F0383">
      <w:pPr>
        <w:shd w:val="clear" w:color="auto" w:fill="FFFFFF"/>
        <w:spacing w:after="100" w:afterAutospacing="1" w:line="240" w:lineRule="auto"/>
        <w:rPr>
          <w:rFonts w:eastAsia="Times New Roman"/>
          <w:szCs w:val="24"/>
        </w:rPr>
      </w:pPr>
      <w:r w:rsidRPr="004F0383">
        <w:rPr>
          <w:rFonts w:eastAsia="Times New Roman"/>
          <w:szCs w:val="24"/>
        </w:rPr>
        <w:t>The recording secretary is the third mandatory officer on the executive board. As with all PA/PTA officers, the precise roles and responsibilities should be defined by your PA/PTA’s </w:t>
      </w:r>
      <w:hyperlink r:id="rId9" w:history="1">
        <w:r w:rsidRPr="004F0383">
          <w:rPr>
            <w:rFonts w:eastAsia="Times New Roman"/>
            <w:color w:val="3E608A"/>
            <w:szCs w:val="24"/>
            <w:u w:val="single"/>
          </w:rPr>
          <w:t>bylaws</w:t>
        </w:r>
      </w:hyperlink>
      <w:r w:rsidRPr="004F0383">
        <w:rPr>
          <w:rFonts w:eastAsia="Times New Roman"/>
          <w:szCs w:val="24"/>
        </w:rPr>
        <w:t xml:space="preserve">. </w:t>
      </w:r>
      <w:proofErr w:type="gramStart"/>
      <w:r w:rsidRPr="004F0383">
        <w:rPr>
          <w:rFonts w:eastAsia="Times New Roman"/>
          <w:szCs w:val="24"/>
        </w:rPr>
        <w:t>Generally</w:t>
      </w:r>
      <w:proofErr w:type="gramEnd"/>
      <w:r w:rsidRPr="004F0383">
        <w:rPr>
          <w:rFonts w:eastAsia="Times New Roman"/>
          <w:szCs w:val="24"/>
        </w:rPr>
        <w:t xml:space="preserve"> though, the recording secretary is responsible for all non-financial PA/PTA records and communications with the PA/PTA membership.</w:t>
      </w:r>
    </w:p>
    <w:p w14:paraId="35C83D40" w14:textId="77777777" w:rsidR="004F0383" w:rsidRPr="004F0383" w:rsidRDefault="004F0383" w:rsidP="004F0383">
      <w:pPr>
        <w:shd w:val="clear" w:color="auto" w:fill="FFFFFF"/>
        <w:spacing w:after="100" w:afterAutospacing="1" w:line="240" w:lineRule="auto"/>
        <w:rPr>
          <w:rFonts w:eastAsia="Times New Roman"/>
          <w:szCs w:val="24"/>
        </w:rPr>
      </w:pPr>
      <w:r w:rsidRPr="004F0383">
        <w:rPr>
          <w:rFonts w:eastAsia="Times New Roman"/>
          <w:szCs w:val="24"/>
        </w:rPr>
        <w:t>The other responsibility that </w:t>
      </w:r>
      <w:hyperlink r:id="rId10" w:tgtFrame="_blank" w:history="1">
        <w:r w:rsidRPr="004F0383">
          <w:rPr>
            <w:rFonts w:eastAsia="Times New Roman"/>
            <w:color w:val="3E608A"/>
            <w:szCs w:val="24"/>
            <w:u w:val="single"/>
          </w:rPr>
          <w:t>CR A-660</w:t>
        </w:r>
      </w:hyperlink>
      <w:r w:rsidRPr="004F0383">
        <w:rPr>
          <w:rFonts w:eastAsia="Times New Roman"/>
          <w:szCs w:val="24"/>
        </w:rPr>
        <w:t> assigns specifically to the recording secretary is transferring the PA/PTA’s bylaws, meeting notices, agendas and meeting minutes to the incoming recording secretary before the end of his/her term. As with the other mandatory officers, the secretary is also one of the mandatory selectors of the parent members of its corresponding CEC or Citywide Education Council.</w:t>
      </w:r>
    </w:p>
    <w:p w14:paraId="5DE29C7C" w14:textId="77777777" w:rsidR="004F0383" w:rsidRPr="004F0383" w:rsidRDefault="004F0383" w:rsidP="004F0383">
      <w:pPr>
        <w:shd w:val="clear" w:color="auto" w:fill="FFFFFF"/>
        <w:spacing w:after="100" w:afterAutospacing="1" w:line="240" w:lineRule="auto"/>
        <w:rPr>
          <w:rFonts w:eastAsia="Times New Roman"/>
          <w:szCs w:val="24"/>
        </w:rPr>
      </w:pPr>
      <w:r w:rsidRPr="004F0383">
        <w:rPr>
          <w:rFonts w:eastAsia="Times New Roman"/>
          <w:szCs w:val="24"/>
        </w:rPr>
        <w:t>While, the recording secretary’s responsibilities are defined by your bylaws, the DOE’s PA/PTA Bylaws Template suggests that the recording secretary be responsible for:</w:t>
      </w:r>
    </w:p>
    <w:p w14:paraId="599A31E3" w14:textId="18E37495" w:rsidR="004F0383" w:rsidRPr="004F0383" w:rsidRDefault="004F0383" w:rsidP="004F0383">
      <w:pPr>
        <w:numPr>
          <w:ilvl w:val="0"/>
          <w:numId w:val="1"/>
        </w:numPr>
        <w:shd w:val="clear" w:color="auto" w:fill="FFFFFF"/>
        <w:spacing w:before="100" w:beforeAutospacing="1" w:after="150" w:line="240" w:lineRule="auto"/>
        <w:ind w:left="495"/>
        <w:rPr>
          <w:rFonts w:eastAsia="Times New Roman"/>
          <w:szCs w:val="24"/>
        </w:rPr>
      </w:pPr>
      <w:r w:rsidRPr="004F0383">
        <w:rPr>
          <w:rFonts w:eastAsia="Times New Roman"/>
          <w:szCs w:val="24"/>
        </w:rPr>
        <w:t>recording minutes at all PA/PTA meetings.</w:t>
      </w:r>
    </w:p>
    <w:p w14:paraId="0B78C070" w14:textId="77777777" w:rsidR="004F0383" w:rsidRPr="004F0383" w:rsidRDefault="004F0383" w:rsidP="004F0383">
      <w:pPr>
        <w:numPr>
          <w:ilvl w:val="0"/>
          <w:numId w:val="1"/>
        </w:numPr>
        <w:shd w:val="clear" w:color="auto" w:fill="FFFFFF"/>
        <w:spacing w:before="100" w:beforeAutospacing="1" w:after="150" w:line="240" w:lineRule="auto"/>
        <w:ind w:left="495"/>
        <w:rPr>
          <w:rFonts w:eastAsia="Times New Roman"/>
          <w:szCs w:val="24"/>
        </w:rPr>
      </w:pPr>
      <w:r w:rsidRPr="004F0383">
        <w:rPr>
          <w:rFonts w:eastAsia="Times New Roman"/>
          <w:szCs w:val="24"/>
        </w:rPr>
        <w:t>preparing minutes of each PA/PTA meeting, and reading and distributing copies of the minutes at the next PA/PTA meeting.</w:t>
      </w:r>
    </w:p>
    <w:p w14:paraId="387A1EF5" w14:textId="60DFE88A" w:rsidR="00E26834" w:rsidRDefault="00E26834" w:rsidP="00E26834">
      <w:pPr>
        <w:shd w:val="clear" w:color="auto" w:fill="FFFFFF"/>
        <w:spacing w:before="100" w:beforeAutospacing="1" w:after="150" w:line="240" w:lineRule="auto"/>
        <w:ind w:left="495"/>
        <w:rPr>
          <w:rFonts w:eastAsia="Times New Roman"/>
          <w:szCs w:val="24"/>
        </w:rPr>
      </w:pPr>
    </w:p>
    <w:p w14:paraId="5D77F35C" w14:textId="77777777" w:rsidR="00A90738" w:rsidRDefault="00A90738" w:rsidP="00E26834">
      <w:pPr>
        <w:shd w:val="clear" w:color="auto" w:fill="FFFFFF"/>
        <w:spacing w:before="100" w:beforeAutospacing="1" w:after="150" w:line="240" w:lineRule="auto"/>
        <w:ind w:left="495"/>
        <w:rPr>
          <w:rFonts w:eastAsia="Times New Roman"/>
          <w:szCs w:val="24"/>
        </w:rPr>
      </w:pPr>
    </w:p>
    <w:p w14:paraId="327B3C8A" w14:textId="05B62A1C" w:rsidR="004F0383" w:rsidRPr="004F0383" w:rsidRDefault="004F0383" w:rsidP="004F0383">
      <w:pPr>
        <w:numPr>
          <w:ilvl w:val="0"/>
          <w:numId w:val="1"/>
        </w:numPr>
        <w:shd w:val="clear" w:color="auto" w:fill="FFFFFF"/>
        <w:spacing w:before="100" w:beforeAutospacing="1" w:after="150" w:line="240" w:lineRule="auto"/>
        <w:ind w:left="495"/>
        <w:rPr>
          <w:rFonts w:eastAsia="Times New Roman"/>
          <w:szCs w:val="24"/>
        </w:rPr>
      </w:pPr>
      <w:r w:rsidRPr="004F0383">
        <w:rPr>
          <w:rFonts w:eastAsia="Times New Roman"/>
          <w:szCs w:val="24"/>
        </w:rPr>
        <w:t>preparing notices, agendas, sign-in sheets and materials for distribution.</w:t>
      </w:r>
    </w:p>
    <w:p w14:paraId="3CCE4849" w14:textId="3060659B" w:rsidR="004F0383" w:rsidRPr="004F0383" w:rsidRDefault="004F0383" w:rsidP="004F0383">
      <w:pPr>
        <w:numPr>
          <w:ilvl w:val="0"/>
          <w:numId w:val="1"/>
        </w:numPr>
        <w:shd w:val="clear" w:color="auto" w:fill="FFFFFF"/>
        <w:spacing w:before="100" w:beforeAutospacing="1" w:after="150" w:line="240" w:lineRule="auto"/>
        <w:ind w:left="495"/>
        <w:rPr>
          <w:rFonts w:eastAsia="Times New Roman"/>
          <w:szCs w:val="24"/>
        </w:rPr>
      </w:pPr>
      <w:r w:rsidRPr="004F0383">
        <w:rPr>
          <w:rFonts w:eastAsia="Times New Roman"/>
          <w:szCs w:val="24"/>
        </w:rPr>
        <w:t>maintaining custody of the PA/PTA’s records on school premises.</w:t>
      </w:r>
    </w:p>
    <w:p w14:paraId="50B7DD4E" w14:textId="77777777" w:rsidR="004F0383" w:rsidRPr="004F0383" w:rsidRDefault="004F0383" w:rsidP="004F0383">
      <w:pPr>
        <w:numPr>
          <w:ilvl w:val="0"/>
          <w:numId w:val="1"/>
        </w:numPr>
        <w:shd w:val="clear" w:color="auto" w:fill="FFFFFF"/>
        <w:spacing w:before="100" w:beforeAutospacing="1" w:after="150" w:line="240" w:lineRule="auto"/>
        <w:ind w:left="495"/>
        <w:rPr>
          <w:rFonts w:eastAsia="Times New Roman"/>
          <w:szCs w:val="24"/>
        </w:rPr>
      </w:pPr>
      <w:r w:rsidRPr="004F0383">
        <w:rPr>
          <w:rFonts w:eastAsia="Times New Roman"/>
          <w:szCs w:val="24"/>
        </w:rPr>
        <w:t>incorporating all amendments into the bylaws and ensuring that signed copies of the bylaws with the latest amendments are on file in the principal’s office.</w:t>
      </w:r>
    </w:p>
    <w:p w14:paraId="38B1C96F" w14:textId="77777777" w:rsidR="004F0383" w:rsidRPr="004F0383" w:rsidRDefault="004F0383" w:rsidP="004F0383">
      <w:pPr>
        <w:numPr>
          <w:ilvl w:val="0"/>
          <w:numId w:val="1"/>
        </w:numPr>
        <w:shd w:val="clear" w:color="auto" w:fill="FFFFFF"/>
        <w:spacing w:before="100" w:beforeAutospacing="1" w:after="150" w:line="240" w:lineRule="auto"/>
        <w:ind w:left="495"/>
        <w:rPr>
          <w:rFonts w:eastAsia="Times New Roman"/>
          <w:szCs w:val="24"/>
        </w:rPr>
      </w:pPr>
      <w:r w:rsidRPr="004F0383">
        <w:rPr>
          <w:rFonts w:eastAsia="Times New Roman"/>
          <w:szCs w:val="24"/>
        </w:rPr>
        <w:t>reviewing, maintaining and responding to all correspondence addressed to the PA/PTA.</w:t>
      </w:r>
    </w:p>
    <w:p w14:paraId="178987D6" w14:textId="77777777" w:rsidR="004F0383" w:rsidRPr="004F0383" w:rsidRDefault="004F0383" w:rsidP="004F0383">
      <w:pPr>
        <w:numPr>
          <w:ilvl w:val="0"/>
          <w:numId w:val="1"/>
        </w:numPr>
        <w:shd w:val="clear" w:color="auto" w:fill="FFFFFF"/>
        <w:spacing w:before="100" w:beforeAutospacing="1" w:after="150" w:line="240" w:lineRule="auto"/>
        <w:ind w:left="495"/>
        <w:rPr>
          <w:rFonts w:eastAsia="Times New Roman"/>
          <w:szCs w:val="24"/>
        </w:rPr>
      </w:pPr>
      <w:r w:rsidRPr="004F0383">
        <w:rPr>
          <w:rFonts w:eastAsia="Times New Roman"/>
          <w:szCs w:val="24"/>
        </w:rPr>
        <w:t>assisting with the June transfer of records to the incoming executive board.</w:t>
      </w:r>
    </w:p>
    <w:p w14:paraId="2A0BB5AA" w14:textId="77777777" w:rsidR="00A90738" w:rsidRDefault="00A90738" w:rsidP="004F0383">
      <w:pPr>
        <w:shd w:val="clear" w:color="auto" w:fill="FFFFFF"/>
        <w:spacing w:after="100" w:afterAutospacing="1" w:line="240" w:lineRule="auto"/>
        <w:rPr>
          <w:rFonts w:eastAsia="Times New Roman"/>
          <w:b/>
          <w:bCs/>
          <w:i/>
          <w:iCs/>
          <w:szCs w:val="24"/>
        </w:rPr>
      </w:pPr>
    </w:p>
    <w:p w14:paraId="122CCE6C" w14:textId="5DC001A3" w:rsidR="004F0383" w:rsidRDefault="004F0383" w:rsidP="004F0383">
      <w:pPr>
        <w:shd w:val="clear" w:color="auto" w:fill="FFFFFF"/>
        <w:spacing w:after="100" w:afterAutospacing="1" w:line="240" w:lineRule="auto"/>
        <w:rPr>
          <w:rFonts w:eastAsia="Times New Roman"/>
          <w:b/>
          <w:bCs/>
          <w:szCs w:val="24"/>
        </w:rPr>
      </w:pPr>
      <w:r w:rsidRPr="004F0383">
        <w:rPr>
          <w:rFonts w:eastAsia="Times New Roman"/>
          <w:b/>
          <w:bCs/>
          <w:i/>
          <w:iCs/>
          <w:szCs w:val="24"/>
        </w:rPr>
        <w:t>Some PA/PTAs establish an additional position in their bylaws to share these and other board responsibilities (e.g., communications or corresponding secretary).</w:t>
      </w:r>
    </w:p>
    <w:p w14:paraId="4DAC853C" w14:textId="77777777" w:rsidR="00E26834" w:rsidRDefault="00E26834" w:rsidP="00E26834">
      <w:pPr>
        <w:shd w:val="clear" w:color="auto" w:fill="FFFFFF"/>
        <w:spacing w:after="100" w:afterAutospacing="1" w:line="240" w:lineRule="auto"/>
        <w:jc w:val="center"/>
        <w:rPr>
          <w:rFonts w:eastAsia="Times New Roman"/>
          <w:b/>
          <w:bCs/>
          <w:sz w:val="32"/>
          <w:szCs w:val="32"/>
          <w:highlight w:val="lightGray"/>
        </w:rPr>
      </w:pPr>
    </w:p>
    <w:p w14:paraId="5FA8035B" w14:textId="77777777" w:rsidR="00E26834" w:rsidRDefault="00E26834" w:rsidP="0029357B">
      <w:pPr>
        <w:shd w:val="clear" w:color="auto" w:fill="FFFFFF"/>
        <w:spacing w:after="100" w:afterAutospacing="1" w:line="240" w:lineRule="auto"/>
        <w:rPr>
          <w:rFonts w:eastAsia="Times New Roman"/>
          <w:b/>
          <w:bCs/>
          <w:sz w:val="32"/>
          <w:szCs w:val="32"/>
          <w:highlight w:val="lightGray"/>
        </w:rPr>
      </w:pPr>
    </w:p>
    <w:p w14:paraId="45E45E61" w14:textId="77777777" w:rsidR="00E26834" w:rsidRDefault="00E26834" w:rsidP="00E26834">
      <w:pPr>
        <w:shd w:val="clear" w:color="auto" w:fill="FFFFFF"/>
        <w:spacing w:after="100" w:afterAutospacing="1" w:line="240" w:lineRule="auto"/>
        <w:jc w:val="center"/>
        <w:rPr>
          <w:rFonts w:eastAsia="Times New Roman"/>
          <w:b/>
          <w:bCs/>
          <w:sz w:val="32"/>
          <w:szCs w:val="32"/>
          <w:highlight w:val="lightGray"/>
        </w:rPr>
      </w:pPr>
    </w:p>
    <w:p w14:paraId="5312B83A" w14:textId="4B959E3D" w:rsidR="00E26834" w:rsidRPr="004F0383" w:rsidRDefault="00E26834" w:rsidP="00E26834">
      <w:pPr>
        <w:shd w:val="clear" w:color="auto" w:fill="FFFFFF"/>
        <w:spacing w:after="100" w:afterAutospacing="1" w:line="240" w:lineRule="auto"/>
        <w:jc w:val="center"/>
        <w:rPr>
          <w:rFonts w:eastAsia="Times New Roman"/>
          <w:b/>
          <w:bCs/>
          <w:sz w:val="32"/>
          <w:szCs w:val="32"/>
        </w:rPr>
      </w:pPr>
      <w:r w:rsidRPr="00E26834">
        <w:rPr>
          <w:rFonts w:eastAsia="Times New Roman"/>
          <w:b/>
          <w:bCs/>
          <w:sz w:val="32"/>
          <w:szCs w:val="32"/>
          <w:highlight w:val="lightGray"/>
        </w:rPr>
        <w:t>COMMUNICATIONS SECRETARY</w:t>
      </w:r>
    </w:p>
    <w:p w14:paraId="5BF7C91E" w14:textId="77777777" w:rsidR="004F0383" w:rsidRPr="004F0383" w:rsidRDefault="004F0383" w:rsidP="004F0383">
      <w:pPr>
        <w:shd w:val="clear" w:color="auto" w:fill="FFFFFF"/>
        <w:spacing w:after="100" w:afterAutospacing="1" w:line="240" w:lineRule="auto"/>
        <w:rPr>
          <w:rFonts w:eastAsia="Times New Roman"/>
          <w:szCs w:val="24"/>
        </w:rPr>
      </w:pPr>
      <w:r w:rsidRPr="004F0383">
        <w:rPr>
          <w:rFonts w:eastAsia="Times New Roman"/>
          <w:szCs w:val="24"/>
        </w:rPr>
        <w:t>Communications or corresponding secretaries often are tasked with:</w:t>
      </w:r>
    </w:p>
    <w:p w14:paraId="4BEB7377" w14:textId="77777777" w:rsidR="004F0383" w:rsidRPr="004F0383" w:rsidRDefault="004F0383" w:rsidP="004F0383">
      <w:pPr>
        <w:numPr>
          <w:ilvl w:val="0"/>
          <w:numId w:val="2"/>
        </w:numPr>
        <w:shd w:val="clear" w:color="auto" w:fill="FFFFFF"/>
        <w:spacing w:before="100" w:beforeAutospacing="1" w:after="150" w:line="240" w:lineRule="auto"/>
        <w:ind w:left="495"/>
        <w:rPr>
          <w:rFonts w:eastAsia="Times New Roman"/>
          <w:szCs w:val="24"/>
        </w:rPr>
      </w:pPr>
      <w:r w:rsidRPr="004F0383">
        <w:rPr>
          <w:rFonts w:eastAsia="Times New Roman"/>
          <w:szCs w:val="24"/>
        </w:rPr>
        <w:t>creating and maintaining an accurate list of the names, addresses, phone numbers and email addresses of the executive board members.</w:t>
      </w:r>
    </w:p>
    <w:p w14:paraId="22B987D4" w14:textId="311F2336" w:rsidR="004F0383" w:rsidRPr="004F0383" w:rsidRDefault="004F0383" w:rsidP="004F0383">
      <w:pPr>
        <w:numPr>
          <w:ilvl w:val="0"/>
          <w:numId w:val="2"/>
        </w:numPr>
        <w:shd w:val="clear" w:color="auto" w:fill="FFFFFF"/>
        <w:spacing w:before="100" w:beforeAutospacing="1" w:after="150" w:line="240" w:lineRule="auto"/>
        <w:ind w:left="495"/>
        <w:rPr>
          <w:rFonts w:eastAsia="Times New Roman"/>
          <w:szCs w:val="24"/>
        </w:rPr>
      </w:pPr>
      <w:r w:rsidRPr="004F0383">
        <w:rPr>
          <w:rFonts w:eastAsia="Times New Roman"/>
          <w:szCs w:val="24"/>
        </w:rPr>
        <w:t>notifying PA/PTA membership of meetings prior to the meeting date.</w:t>
      </w:r>
    </w:p>
    <w:p w14:paraId="429CA390" w14:textId="77777777" w:rsidR="004F0383" w:rsidRPr="004F0383" w:rsidRDefault="004F0383" w:rsidP="004F0383">
      <w:pPr>
        <w:numPr>
          <w:ilvl w:val="0"/>
          <w:numId w:val="2"/>
        </w:numPr>
        <w:shd w:val="clear" w:color="auto" w:fill="FFFFFF"/>
        <w:spacing w:before="100" w:beforeAutospacing="1" w:after="150" w:line="240" w:lineRule="auto"/>
        <w:ind w:left="495"/>
        <w:rPr>
          <w:rFonts w:eastAsia="Times New Roman"/>
          <w:szCs w:val="24"/>
        </w:rPr>
      </w:pPr>
      <w:r w:rsidRPr="004F0383">
        <w:rPr>
          <w:rFonts w:eastAsia="Times New Roman"/>
          <w:szCs w:val="24"/>
        </w:rPr>
        <w:t>creating and distributing notices to the membership.</w:t>
      </w:r>
    </w:p>
    <w:p w14:paraId="0E3B9319" w14:textId="77777777" w:rsidR="004F0383" w:rsidRPr="004F0383" w:rsidRDefault="004F0383" w:rsidP="00E26834">
      <w:pPr>
        <w:numPr>
          <w:ilvl w:val="0"/>
          <w:numId w:val="2"/>
        </w:numPr>
        <w:shd w:val="clear" w:color="auto" w:fill="FFFFFF"/>
        <w:spacing w:before="100" w:beforeAutospacing="1" w:after="150" w:line="240" w:lineRule="auto"/>
        <w:ind w:left="495"/>
        <w:rPr>
          <w:rFonts w:eastAsia="Times New Roman"/>
          <w:szCs w:val="24"/>
        </w:rPr>
      </w:pPr>
      <w:r w:rsidRPr="004F0383">
        <w:rPr>
          <w:rFonts w:eastAsia="Times New Roman"/>
          <w:szCs w:val="24"/>
        </w:rPr>
        <w:t>responding to all incoming correspondence from PA/PTA membership.</w:t>
      </w:r>
    </w:p>
    <w:p w14:paraId="1E86DA02" w14:textId="77777777" w:rsidR="004F0383" w:rsidRPr="004F0383" w:rsidRDefault="004F0383" w:rsidP="004F0383">
      <w:pPr>
        <w:numPr>
          <w:ilvl w:val="0"/>
          <w:numId w:val="2"/>
        </w:numPr>
        <w:shd w:val="clear" w:color="auto" w:fill="FFFFFF"/>
        <w:spacing w:before="100" w:beforeAutospacing="1" w:after="150" w:line="240" w:lineRule="auto"/>
        <w:ind w:left="495"/>
        <w:rPr>
          <w:rFonts w:eastAsia="Times New Roman"/>
          <w:szCs w:val="24"/>
        </w:rPr>
      </w:pPr>
      <w:r w:rsidRPr="004F0383">
        <w:rPr>
          <w:rFonts w:eastAsia="Times New Roman"/>
          <w:szCs w:val="24"/>
        </w:rPr>
        <w:t>recording minutes if the recording secretary is not present at a meeting.</w:t>
      </w:r>
    </w:p>
    <w:p w14:paraId="227C91AE" w14:textId="12F0B82D" w:rsidR="00CF05A9" w:rsidRDefault="00CF05A9" w:rsidP="004F0383">
      <w:pPr>
        <w:rPr>
          <w:szCs w:val="24"/>
        </w:rPr>
      </w:pPr>
    </w:p>
    <w:p w14:paraId="7ECA3DD0" w14:textId="77777777" w:rsidR="00A90738" w:rsidRDefault="00A90738" w:rsidP="00E26834">
      <w:pPr>
        <w:jc w:val="center"/>
        <w:rPr>
          <w:b/>
          <w:bCs/>
          <w:sz w:val="32"/>
          <w:szCs w:val="32"/>
        </w:rPr>
      </w:pPr>
    </w:p>
    <w:p w14:paraId="67313789" w14:textId="77777777" w:rsidR="00A90738" w:rsidRDefault="00A90738" w:rsidP="00E26834">
      <w:pPr>
        <w:jc w:val="center"/>
        <w:rPr>
          <w:b/>
          <w:bCs/>
          <w:sz w:val="32"/>
          <w:szCs w:val="32"/>
        </w:rPr>
      </w:pPr>
    </w:p>
    <w:p w14:paraId="50BE2943" w14:textId="77777777" w:rsidR="00A90738" w:rsidRDefault="00A90738" w:rsidP="00E26834">
      <w:pPr>
        <w:jc w:val="center"/>
        <w:rPr>
          <w:b/>
          <w:bCs/>
          <w:sz w:val="32"/>
          <w:szCs w:val="32"/>
        </w:rPr>
      </w:pPr>
    </w:p>
    <w:p w14:paraId="3B8FFBB3" w14:textId="77777777" w:rsidR="00A90738" w:rsidRDefault="00A90738" w:rsidP="00E26834">
      <w:pPr>
        <w:jc w:val="center"/>
        <w:rPr>
          <w:b/>
          <w:bCs/>
          <w:sz w:val="32"/>
          <w:szCs w:val="32"/>
        </w:rPr>
      </w:pPr>
    </w:p>
    <w:p w14:paraId="2F94DB2D" w14:textId="77777777" w:rsidR="00A90738" w:rsidRDefault="00A90738" w:rsidP="00E26834">
      <w:pPr>
        <w:jc w:val="center"/>
        <w:rPr>
          <w:b/>
          <w:bCs/>
          <w:sz w:val="32"/>
          <w:szCs w:val="32"/>
        </w:rPr>
      </w:pPr>
    </w:p>
    <w:p w14:paraId="012304AC" w14:textId="77777777" w:rsidR="00A90738" w:rsidRDefault="00A90738" w:rsidP="00E26834">
      <w:pPr>
        <w:jc w:val="center"/>
        <w:rPr>
          <w:b/>
          <w:bCs/>
          <w:sz w:val="32"/>
          <w:szCs w:val="32"/>
        </w:rPr>
      </w:pPr>
    </w:p>
    <w:p w14:paraId="696E3E36" w14:textId="77777777" w:rsidR="00A90738" w:rsidRDefault="00A90738" w:rsidP="00E26834">
      <w:pPr>
        <w:jc w:val="center"/>
        <w:rPr>
          <w:b/>
          <w:bCs/>
          <w:sz w:val="32"/>
          <w:szCs w:val="32"/>
        </w:rPr>
      </w:pPr>
    </w:p>
    <w:p w14:paraId="7B89AD06" w14:textId="77777777" w:rsidR="00A90738" w:rsidRDefault="00A90738" w:rsidP="00E26834">
      <w:pPr>
        <w:jc w:val="center"/>
        <w:rPr>
          <w:b/>
          <w:bCs/>
          <w:sz w:val="32"/>
          <w:szCs w:val="32"/>
        </w:rPr>
      </w:pPr>
    </w:p>
    <w:p w14:paraId="37D655AA" w14:textId="0D5218E5" w:rsidR="00E26834" w:rsidRDefault="00E26834" w:rsidP="00E26834">
      <w:pPr>
        <w:jc w:val="center"/>
        <w:rPr>
          <w:b/>
          <w:bCs/>
          <w:sz w:val="32"/>
          <w:szCs w:val="32"/>
        </w:rPr>
      </w:pPr>
      <w:r w:rsidRPr="00A90738">
        <w:rPr>
          <w:b/>
          <w:bCs/>
          <w:sz w:val="32"/>
          <w:szCs w:val="32"/>
          <w:highlight w:val="lightGray"/>
        </w:rPr>
        <w:t>JBD PTA RESPONSIBILITIES</w:t>
      </w:r>
    </w:p>
    <w:p w14:paraId="2191BEFE" w14:textId="28E5F641" w:rsidR="0071322C" w:rsidRDefault="0071322C" w:rsidP="0071322C">
      <w:pPr>
        <w:rPr>
          <w:szCs w:val="24"/>
        </w:rPr>
      </w:pPr>
    </w:p>
    <w:p w14:paraId="3B1F75CE" w14:textId="149FEF66" w:rsidR="0071322C" w:rsidRPr="0071322C" w:rsidRDefault="0071322C" w:rsidP="0071322C">
      <w:pPr>
        <w:rPr>
          <w:szCs w:val="24"/>
        </w:rPr>
      </w:pPr>
      <w:r>
        <w:rPr>
          <w:szCs w:val="24"/>
        </w:rPr>
        <w:t>The role of the Communications Secretary at John B. Dey is to work directly with the PTA President and to alleviate some of their workload by communicating through various modes with teachers, staff, parents, the Executive Board and general PTA membership.</w:t>
      </w:r>
    </w:p>
    <w:p w14:paraId="3762B5A9" w14:textId="77777777" w:rsidR="00A90738" w:rsidRPr="00E26834" w:rsidRDefault="00A90738" w:rsidP="00E26834">
      <w:pPr>
        <w:jc w:val="center"/>
        <w:rPr>
          <w:b/>
          <w:bCs/>
          <w:sz w:val="32"/>
          <w:szCs w:val="32"/>
        </w:rPr>
      </w:pPr>
    </w:p>
    <w:p w14:paraId="3302FF2A" w14:textId="1BB0321B" w:rsidR="00E26834" w:rsidRDefault="00E26834" w:rsidP="00E26834">
      <w:pPr>
        <w:pStyle w:val="ListParagraph"/>
        <w:numPr>
          <w:ilvl w:val="0"/>
          <w:numId w:val="4"/>
        </w:numPr>
        <w:rPr>
          <w:szCs w:val="24"/>
        </w:rPr>
      </w:pPr>
      <w:r>
        <w:rPr>
          <w:szCs w:val="24"/>
        </w:rPr>
        <w:t>Write and submit Friday Focus</w:t>
      </w:r>
    </w:p>
    <w:p w14:paraId="517EFE1D" w14:textId="4494B3ED" w:rsidR="00E26834" w:rsidRDefault="00E26834" w:rsidP="00E26834">
      <w:pPr>
        <w:pStyle w:val="ListParagraph"/>
        <w:numPr>
          <w:ilvl w:val="0"/>
          <w:numId w:val="4"/>
        </w:numPr>
        <w:rPr>
          <w:szCs w:val="24"/>
        </w:rPr>
      </w:pPr>
      <w:r>
        <w:rPr>
          <w:szCs w:val="24"/>
        </w:rPr>
        <w:t>Create posts for Facebook</w:t>
      </w:r>
    </w:p>
    <w:p w14:paraId="17C752A8" w14:textId="23069D6F" w:rsidR="00E26834" w:rsidRDefault="00E26834" w:rsidP="00E26834">
      <w:pPr>
        <w:pStyle w:val="ListParagraph"/>
        <w:numPr>
          <w:ilvl w:val="0"/>
          <w:numId w:val="4"/>
        </w:numPr>
        <w:rPr>
          <w:szCs w:val="24"/>
        </w:rPr>
      </w:pPr>
      <w:r>
        <w:rPr>
          <w:szCs w:val="24"/>
        </w:rPr>
        <w:t>Work with the Webmaster to update PTA website</w:t>
      </w:r>
    </w:p>
    <w:p w14:paraId="4FD26ADD" w14:textId="7F26C040" w:rsidR="00E26834" w:rsidRDefault="00E26834" w:rsidP="00E26834">
      <w:pPr>
        <w:pStyle w:val="ListParagraph"/>
        <w:numPr>
          <w:ilvl w:val="0"/>
          <w:numId w:val="4"/>
        </w:numPr>
        <w:rPr>
          <w:szCs w:val="24"/>
        </w:rPr>
      </w:pPr>
      <w:r>
        <w:rPr>
          <w:szCs w:val="24"/>
        </w:rPr>
        <w:t>Work with the room liaison chairperson to write correspondence to parents</w:t>
      </w:r>
    </w:p>
    <w:p w14:paraId="0CAA4F37" w14:textId="03DACD30" w:rsidR="00E26834" w:rsidRDefault="00714681" w:rsidP="00E26834">
      <w:pPr>
        <w:pStyle w:val="ListParagraph"/>
        <w:numPr>
          <w:ilvl w:val="0"/>
          <w:numId w:val="4"/>
        </w:numPr>
        <w:rPr>
          <w:szCs w:val="24"/>
        </w:rPr>
      </w:pPr>
      <w:r>
        <w:rPr>
          <w:szCs w:val="24"/>
        </w:rPr>
        <w:t xml:space="preserve">Send PTA correspondence via </w:t>
      </w:r>
      <w:proofErr w:type="spellStart"/>
      <w:r>
        <w:rPr>
          <w:szCs w:val="24"/>
        </w:rPr>
        <w:t>Memberhub</w:t>
      </w:r>
      <w:proofErr w:type="spellEnd"/>
    </w:p>
    <w:p w14:paraId="7BFE5777" w14:textId="181F9B95" w:rsidR="0071322C" w:rsidRDefault="0071322C" w:rsidP="00E26834">
      <w:pPr>
        <w:pStyle w:val="ListParagraph"/>
        <w:numPr>
          <w:ilvl w:val="0"/>
          <w:numId w:val="4"/>
        </w:numPr>
        <w:rPr>
          <w:szCs w:val="24"/>
        </w:rPr>
      </w:pPr>
      <w:r>
        <w:rPr>
          <w:szCs w:val="24"/>
        </w:rPr>
        <w:t xml:space="preserve">Email correspondence with </w:t>
      </w:r>
      <w:r>
        <w:rPr>
          <w:szCs w:val="24"/>
        </w:rPr>
        <w:t>teachers, staff, parents, the Executive Board and general PTA membership</w:t>
      </w:r>
    </w:p>
    <w:p w14:paraId="0FA06C7D" w14:textId="7216053D" w:rsidR="0071322C" w:rsidRDefault="00FB2C66" w:rsidP="00E26834">
      <w:pPr>
        <w:pStyle w:val="ListParagraph"/>
        <w:numPr>
          <w:ilvl w:val="0"/>
          <w:numId w:val="4"/>
        </w:numPr>
        <w:rPr>
          <w:szCs w:val="24"/>
        </w:rPr>
      </w:pPr>
      <w:r>
        <w:rPr>
          <w:szCs w:val="24"/>
        </w:rPr>
        <w:t>Perform other delegated duties as assigned</w:t>
      </w:r>
    </w:p>
    <w:sectPr w:rsidR="0071322C" w:rsidSect="00E26834">
      <w:type w:val="continuous"/>
      <w:pgSz w:w="15840" w:h="12240" w:orient="landscape"/>
      <w:pgMar w:top="720" w:right="1440" w:bottom="14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5951F" w14:textId="77777777" w:rsidR="00356A6B" w:rsidRDefault="00356A6B" w:rsidP="00E26834">
      <w:pPr>
        <w:spacing w:line="240" w:lineRule="auto"/>
      </w:pPr>
      <w:r>
        <w:separator/>
      </w:r>
    </w:p>
  </w:endnote>
  <w:endnote w:type="continuationSeparator" w:id="0">
    <w:p w14:paraId="54E94F3F" w14:textId="77777777" w:rsidR="00356A6B" w:rsidRDefault="00356A6B" w:rsidP="00E26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1F3F4" w14:textId="1A6681B1" w:rsidR="006546C0" w:rsidRPr="006546C0" w:rsidRDefault="006546C0" w:rsidP="006546C0">
    <w:pPr>
      <w:pStyle w:val="Footer"/>
      <w:jc w:val="right"/>
      <w:rPr>
        <w:i/>
        <w:iCs/>
      </w:rPr>
    </w:pPr>
    <w:r w:rsidRPr="006546C0">
      <w:rPr>
        <w:i/>
        <w:iCs/>
      </w:rPr>
      <w:t>June 2020</w:t>
    </w:r>
  </w:p>
  <w:p w14:paraId="44F21159" w14:textId="77777777" w:rsidR="006546C0" w:rsidRDefault="00654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8FC39" w14:textId="77777777" w:rsidR="00356A6B" w:rsidRDefault="00356A6B" w:rsidP="00E26834">
      <w:pPr>
        <w:spacing w:line="240" w:lineRule="auto"/>
      </w:pPr>
      <w:r>
        <w:separator/>
      </w:r>
    </w:p>
  </w:footnote>
  <w:footnote w:type="continuationSeparator" w:id="0">
    <w:p w14:paraId="67CDCDEA" w14:textId="77777777" w:rsidR="00356A6B" w:rsidRDefault="00356A6B" w:rsidP="00E268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7D5F" w14:textId="22958E89" w:rsidR="00E26834" w:rsidRPr="004F0383" w:rsidRDefault="00E26834" w:rsidP="00E26834">
    <w:pPr>
      <w:pBdr>
        <w:top w:val="thickThinSmallGap" w:sz="24" w:space="1" w:color="auto" w:shadow="1"/>
        <w:left w:val="thickThinSmallGap" w:sz="24" w:space="4" w:color="auto" w:shadow="1"/>
        <w:bottom w:val="thickThinSmallGap" w:sz="24" w:space="1" w:color="auto" w:shadow="1"/>
        <w:right w:val="thickThinSmallGap" w:sz="24" w:space="4" w:color="auto" w:shadow="1"/>
      </w:pBdr>
      <w:spacing w:line="240" w:lineRule="auto"/>
      <w:jc w:val="center"/>
      <w:rPr>
        <w:rFonts w:eastAsia="Times New Roman"/>
        <w:b/>
        <w:bCs/>
        <w:sz w:val="40"/>
        <w:szCs w:val="40"/>
      </w:rPr>
    </w:pPr>
    <w:r w:rsidRPr="004F0383">
      <w:rPr>
        <w:rFonts w:eastAsia="Times New Roman"/>
        <w:b/>
        <w:bCs/>
        <w:sz w:val="40"/>
        <w:szCs w:val="40"/>
      </w:rPr>
      <w:t>CO</w:t>
    </w:r>
    <w:r>
      <w:rPr>
        <w:rFonts w:eastAsia="Times New Roman"/>
        <w:b/>
        <w:bCs/>
        <w:sz w:val="40"/>
        <w:szCs w:val="40"/>
      </w:rPr>
      <w:t>MMUNICATIONS</w:t>
    </w:r>
    <w:r w:rsidRPr="004F0383">
      <w:rPr>
        <w:rFonts w:eastAsia="Times New Roman"/>
        <w:b/>
        <w:bCs/>
        <w:sz w:val="40"/>
        <w:szCs w:val="40"/>
      </w:rPr>
      <w:t xml:space="preserve"> SECRETARY</w:t>
    </w:r>
  </w:p>
  <w:p w14:paraId="20389DA8" w14:textId="7BA9224B" w:rsidR="00E26834" w:rsidRDefault="00E26834">
    <w:pPr>
      <w:pStyle w:val="Header"/>
    </w:pPr>
  </w:p>
  <w:p w14:paraId="5C8A55A8" w14:textId="77777777" w:rsidR="00E26834" w:rsidRDefault="00E26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7177D"/>
    <w:multiLevelType w:val="hybridMultilevel"/>
    <w:tmpl w:val="77CC73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52934"/>
    <w:multiLevelType w:val="multilevel"/>
    <w:tmpl w:val="DDEC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C5795"/>
    <w:multiLevelType w:val="multilevel"/>
    <w:tmpl w:val="8A38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91262"/>
    <w:multiLevelType w:val="hybridMultilevel"/>
    <w:tmpl w:val="CB54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A9"/>
    <w:rsid w:val="0029357B"/>
    <w:rsid w:val="00356A6B"/>
    <w:rsid w:val="004F0383"/>
    <w:rsid w:val="006546C0"/>
    <w:rsid w:val="006F233E"/>
    <w:rsid w:val="0071322C"/>
    <w:rsid w:val="00714681"/>
    <w:rsid w:val="00A90738"/>
    <w:rsid w:val="00CF05A9"/>
    <w:rsid w:val="00E26834"/>
    <w:rsid w:val="00FB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6F38"/>
  <w15:chartTrackingRefBased/>
  <w15:docId w15:val="{C2CF3BD2-A60A-4C50-8365-253D765E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383"/>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4F0383"/>
    <w:rPr>
      <w:color w:val="0000FF"/>
      <w:u w:val="single"/>
    </w:rPr>
  </w:style>
  <w:style w:type="paragraph" w:styleId="Header">
    <w:name w:val="header"/>
    <w:basedOn w:val="Normal"/>
    <w:link w:val="HeaderChar"/>
    <w:uiPriority w:val="99"/>
    <w:unhideWhenUsed/>
    <w:rsid w:val="00E26834"/>
    <w:pPr>
      <w:tabs>
        <w:tab w:val="center" w:pos="4680"/>
        <w:tab w:val="right" w:pos="9360"/>
      </w:tabs>
      <w:spacing w:line="240" w:lineRule="auto"/>
    </w:pPr>
  </w:style>
  <w:style w:type="character" w:customStyle="1" w:styleId="HeaderChar">
    <w:name w:val="Header Char"/>
    <w:basedOn w:val="DefaultParagraphFont"/>
    <w:link w:val="Header"/>
    <w:uiPriority w:val="99"/>
    <w:rsid w:val="00E26834"/>
  </w:style>
  <w:style w:type="paragraph" w:styleId="Footer">
    <w:name w:val="footer"/>
    <w:basedOn w:val="Normal"/>
    <w:link w:val="FooterChar"/>
    <w:uiPriority w:val="99"/>
    <w:unhideWhenUsed/>
    <w:rsid w:val="00E26834"/>
    <w:pPr>
      <w:tabs>
        <w:tab w:val="center" w:pos="4680"/>
        <w:tab w:val="right" w:pos="9360"/>
      </w:tabs>
      <w:spacing w:line="240" w:lineRule="auto"/>
    </w:pPr>
  </w:style>
  <w:style w:type="character" w:customStyle="1" w:styleId="FooterChar">
    <w:name w:val="Footer Char"/>
    <w:basedOn w:val="DefaultParagraphFont"/>
    <w:link w:val="Footer"/>
    <w:uiPriority w:val="99"/>
    <w:rsid w:val="00E26834"/>
  </w:style>
  <w:style w:type="paragraph" w:styleId="ListParagraph">
    <w:name w:val="List Paragraph"/>
    <w:basedOn w:val="Normal"/>
    <w:uiPriority w:val="34"/>
    <w:qFormat/>
    <w:rsid w:val="00E26834"/>
    <w:pPr>
      <w:ind w:left="720"/>
      <w:contextualSpacing/>
    </w:pPr>
  </w:style>
  <w:style w:type="character" w:customStyle="1" w:styleId="il">
    <w:name w:val="il"/>
    <w:basedOn w:val="DefaultParagraphFont"/>
    <w:rsid w:val="00E2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436191">
      <w:bodyDiv w:val="1"/>
      <w:marLeft w:val="0"/>
      <w:marRight w:val="0"/>
      <w:marTop w:val="0"/>
      <w:marBottom w:val="0"/>
      <w:divBdr>
        <w:top w:val="none" w:sz="0" w:space="0" w:color="auto"/>
        <w:left w:val="none" w:sz="0" w:space="0" w:color="auto"/>
        <w:bottom w:val="none" w:sz="0" w:space="0" w:color="auto"/>
        <w:right w:val="none" w:sz="0" w:space="0" w:color="auto"/>
      </w:divBdr>
      <w:divsChild>
        <w:div w:id="845822918">
          <w:marLeft w:val="-225"/>
          <w:marRight w:val="-225"/>
          <w:marTop w:val="0"/>
          <w:marBottom w:val="0"/>
          <w:divBdr>
            <w:top w:val="none" w:sz="0" w:space="0" w:color="auto"/>
            <w:left w:val="none" w:sz="0" w:space="0" w:color="auto"/>
            <w:bottom w:val="none" w:sz="0" w:space="0" w:color="auto"/>
            <w:right w:val="none" w:sz="0" w:space="0" w:color="auto"/>
          </w:divBdr>
          <w:divsChild>
            <w:div w:id="68508159">
              <w:marLeft w:val="0"/>
              <w:marRight w:val="0"/>
              <w:marTop w:val="0"/>
              <w:marBottom w:val="0"/>
              <w:divBdr>
                <w:top w:val="none" w:sz="0" w:space="0" w:color="auto"/>
                <w:left w:val="none" w:sz="0" w:space="0" w:color="auto"/>
                <w:bottom w:val="none" w:sz="0" w:space="0" w:color="auto"/>
                <w:right w:val="none" w:sz="0" w:space="0" w:color="auto"/>
              </w:divBdr>
              <w:divsChild>
                <w:div w:id="2987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chools.nyc.gov/docs/default-source/default-document-library/a-660-english" TargetMode="External"/><Relationship Id="rId4" Type="http://schemas.openxmlformats.org/officeDocument/2006/relationships/webSettings" Target="webSettings.xml"/><Relationship Id="rId9" Type="http://schemas.openxmlformats.org/officeDocument/2006/relationships/hyperlink" Target="https://ptalink.org/topic-areas/running-a-pa-pta/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2020-05-28T12:41:00Z</cp:lastPrinted>
  <dcterms:created xsi:type="dcterms:W3CDTF">2020-05-28T12:39:00Z</dcterms:created>
  <dcterms:modified xsi:type="dcterms:W3CDTF">2020-05-29T13:04:00Z</dcterms:modified>
</cp:coreProperties>
</file>